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00" w:rsidRDefault="006E1A72">
      <w:pPr>
        <w:pStyle w:val="a4"/>
        <w:spacing w:before="0" w:line="240" w:lineRule="auto"/>
        <w:jc w:val="center"/>
        <w:rPr>
          <w:rFonts w:hint="default"/>
          <w:sz w:val="32"/>
          <w:szCs w:val="32"/>
        </w:rPr>
      </w:pPr>
      <w:r>
        <w:rPr>
          <w:sz w:val="32"/>
          <w:szCs w:val="32"/>
        </w:rPr>
        <w:t>跨領域合作教學成果</w:t>
      </w:r>
      <w:proofErr w:type="gramStart"/>
      <w:r>
        <w:rPr>
          <w:sz w:val="32"/>
          <w:szCs w:val="32"/>
        </w:rPr>
        <w:t>第二屆聯展</w:t>
      </w:r>
      <w:proofErr w:type="gramEnd"/>
      <w:r>
        <w:rPr>
          <w:sz w:val="32"/>
          <w:szCs w:val="32"/>
        </w:rPr>
        <w:t>簡章</w:t>
      </w:r>
    </w:p>
    <w:p w:rsidR="00213E00" w:rsidRDefault="00213E00"/>
    <w:p w:rsidR="00213E00" w:rsidRDefault="006E1A72">
      <w:r>
        <w:rPr>
          <w:rFonts w:ascii="新細明體" w:eastAsia="新細明體" w:hAnsi="新細明體" w:cs="新細明體" w:hint="eastAsia"/>
          <w:lang w:val="zh-TW"/>
        </w:rPr>
        <w:t>跨領域合作教學成果</w:t>
      </w:r>
      <w:proofErr w:type="gramStart"/>
      <w:r>
        <w:rPr>
          <w:rFonts w:ascii="新細明體" w:eastAsia="新細明體" w:hAnsi="新細明體" w:cs="新細明體" w:hint="eastAsia"/>
          <w:lang w:val="zh-TW"/>
        </w:rPr>
        <w:t>第二屆聯展</w:t>
      </w:r>
      <w:proofErr w:type="gramEnd"/>
      <w:r>
        <w:rPr>
          <w:rFonts w:ascii="新細明體" w:eastAsia="新細明體" w:hAnsi="新細明體" w:cs="新細明體" w:hint="eastAsia"/>
          <w:lang w:val="zh-TW"/>
        </w:rPr>
        <w:t>維度落差</w:t>
      </w:r>
      <w:r w:rsidRPr="007218EB">
        <w:rPr>
          <w:rFonts w:ascii="Arial Unicode MS" w:hAnsi="Arial Unicode MS" w:cs="Arial Unicode MS" w:hint="eastAsia"/>
        </w:rPr>
        <w:t xml:space="preserve"> </w:t>
      </w:r>
      <w:r>
        <w:rPr>
          <w:rFonts w:eastAsia="Arial Unicode MS" w:cs="Arial Unicode MS"/>
          <w:lang w:val="it-IT"/>
        </w:rPr>
        <w:t>dimensional gaps</w:t>
      </w:r>
      <w:r>
        <w:rPr>
          <w:rFonts w:eastAsia="Arial Unicode MS" w:cs="Arial Unicode MS"/>
        </w:rPr>
        <w:t>Ⅱ</w:t>
      </w:r>
    </w:p>
    <w:p w:rsidR="00213E00" w:rsidRDefault="006E1A72">
      <w:r>
        <w:rPr>
          <w:rFonts w:ascii="Arial Unicode MS" w:hAnsi="Arial Unicode MS" w:cs="Arial Unicode MS" w:hint="eastAsia"/>
          <w:lang w:val="zh-TW"/>
        </w:rPr>
        <w:t>不論是藉由平面抑或是空間</w:t>
      </w:r>
      <w:r w:rsidRPr="007218EB">
        <w:rPr>
          <w:rFonts w:ascii="Arial Unicode MS" w:hAnsi="Arial Unicode MS" w:cs="Arial Unicode MS" w:hint="eastAsia"/>
        </w:rPr>
        <w:t>，</w:t>
      </w:r>
      <w:r>
        <w:rPr>
          <w:rFonts w:ascii="Arial Unicode MS" w:hAnsi="Arial Unicode MS" w:cs="Arial Unicode MS" w:hint="eastAsia"/>
          <w:lang w:val="zh-TW"/>
        </w:rPr>
        <w:t>築出屬於我們的藝術之路。</w:t>
      </w:r>
    </w:p>
    <w:p w:rsidR="00213E00" w:rsidRDefault="006E1A72">
      <w:pPr>
        <w:pStyle w:val="3"/>
        <w:spacing w:line="360" w:lineRule="auto"/>
        <w:rPr>
          <w:rFonts w:hint="default"/>
        </w:rPr>
      </w:pPr>
      <w:r>
        <w:rPr>
          <w:rFonts w:ascii="新細明體" w:eastAsia="新細明體" w:hAnsi="新細明體" w:cs="新細明體"/>
        </w:rPr>
        <w:t>一</w:t>
      </w:r>
      <w:r>
        <w:t>、宗旨</w:t>
      </w:r>
    </w:p>
    <w:p w:rsidR="00213E00" w:rsidRDefault="006E1A72">
      <w:r>
        <w:rPr>
          <w:rFonts w:ascii="Arial Unicode MS" w:hAnsi="Arial Unicode MS" w:cs="Arial Unicode MS" w:hint="eastAsia"/>
          <w:lang w:val="zh-TW"/>
        </w:rPr>
        <w:t>跨領域合作畢業聯展「維度落差」，主辦單位織品服裝學院，透過網路徵件將各系所學習成果作一個集結。鼓勵跨院之交流，並獎勵校內富有創意之創作</w:t>
      </w:r>
      <w:r>
        <w:rPr>
          <w:rFonts w:ascii="Arial Unicode MS" w:eastAsia="Arial Unicode MS" w:hAnsi="Arial Unicode MS" w:cs="Arial Unicode MS" w:hint="eastAsia"/>
          <w:lang w:val="zh-TW"/>
        </w:rPr>
        <w:t>、</w:t>
      </w:r>
      <w:r>
        <w:rPr>
          <w:rFonts w:ascii="Arial Unicode MS" w:hAnsi="Arial Unicode MS" w:cs="Arial Unicode MS" w:hint="eastAsia"/>
          <w:lang w:val="zh-TW"/>
        </w:rPr>
        <w:t>企劃，激發輔仁大學美學風氣以及多元視野的開拓。本屆特別新增英文發表獎項，並由雙語計畫師資提供同學英文在寫作以及發表的協助。藉此激勵同學增進英文溝通能力以及書寫技巧。</w:t>
      </w:r>
    </w:p>
    <w:p w:rsidR="00213E00" w:rsidRDefault="006E1A72">
      <w:pPr>
        <w:pStyle w:val="3"/>
        <w:rPr>
          <w:rFonts w:hint="default"/>
        </w:rPr>
      </w:pPr>
      <w:r>
        <w:rPr>
          <w:rFonts w:ascii="新細明體" w:eastAsia="新細明體" w:hAnsi="新細明體" w:cs="新細明體"/>
        </w:rPr>
        <w:t>二</w:t>
      </w:r>
      <w:r>
        <w:t>、辦理單位</w:t>
      </w:r>
    </w:p>
    <w:p w:rsidR="00213E00" w:rsidRDefault="006E1A72">
      <w:r>
        <w:rPr>
          <w:rFonts w:ascii="Arial Unicode MS" w:hAnsi="Arial Unicode MS" w:cs="Arial Unicode MS" w:hint="eastAsia"/>
          <w:lang w:val="zh-TW"/>
        </w:rPr>
        <w:t>一、指導單位：織品服裝學院、高教深耕計畫</w:t>
      </w:r>
      <w:r>
        <w:rPr>
          <w:rFonts w:eastAsia="Arial Unicode MS" w:cs="Arial Unicode MS"/>
        </w:rPr>
        <w:t xml:space="preserve"> </w:t>
      </w:r>
    </w:p>
    <w:p w:rsidR="00213E00" w:rsidRDefault="006E1A72">
      <w:r>
        <w:rPr>
          <w:rFonts w:ascii="新細明體" w:eastAsia="新細明體" w:hAnsi="新細明體" w:cs="新細明體" w:hint="eastAsia"/>
          <w:lang w:val="zh-TW"/>
        </w:rPr>
        <w:t>二</w:t>
      </w:r>
      <w:r>
        <w:rPr>
          <w:rFonts w:ascii="Arial Unicode MS" w:hAnsi="Arial Unicode MS" w:cs="Arial Unicode MS" w:hint="eastAsia"/>
          <w:lang w:val="zh-TW"/>
        </w:rPr>
        <w:t>、主辦單位：織品服裝學院</w:t>
      </w:r>
    </w:p>
    <w:p w:rsidR="00213E00" w:rsidRDefault="006E1A72">
      <w:r>
        <w:rPr>
          <w:rFonts w:ascii="新細明體" w:eastAsia="新細明體" w:hAnsi="新細明體" w:cs="新細明體" w:hint="eastAsia"/>
          <w:lang w:val="zh-TW"/>
        </w:rPr>
        <w:t>三</w:t>
      </w:r>
      <w:r>
        <w:rPr>
          <w:rFonts w:ascii="Arial Unicode MS" w:hAnsi="Arial Unicode MS" w:cs="Arial Unicode MS" w:hint="eastAsia"/>
          <w:lang w:val="zh-TW"/>
        </w:rPr>
        <w:t>、承辦單位：織品服裝學院</w:t>
      </w:r>
    </w:p>
    <w:p w:rsidR="00213E00" w:rsidRDefault="006E1A72">
      <w:pPr>
        <w:pStyle w:val="3"/>
        <w:rPr>
          <w:rFonts w:ascii="Calibri" w:eastAsia="Calibri" w:hAnsi="Calibri" w:cs="Calibri" w:hint="default"/>
        </w:rPr>
      </w:pPr>
      <w:r>
        <w:rPr>
          <w:rFonts w:ascii="新細明體" w:eastAsia="新細明體" w:hAnsi="新細明體" w:cs="新細明體"/>
        </w:rPr>
        <w:t>三</w:t>
      </w:r>
      <w:r>
        <w:t>、參展類別</w:t>
      </w:r>
    </w:p>
    <w:p w:rsidR="00213E00" w:rsidRDefault="006E1A72">
      <w:r>
        <w:rPr>
          <w:rFonts w:ascii="Arial Unicode MS" w:hAnsi="Arial Unicode MS" w:cs="Arial Unicode MS" w:hint="eastAsia"/>
          <w:lang w:val="zh-TW"/>
        </w:rPr>
        <w:t>企劃以及作品形式主題不限，鼓勵各類型作品參與。交件時須繳交中英文內容，入圍同學可以自行選擇用中文發表內容或是英文發表。</w:t>
      </w:r>
    </w:p>
    <w:p w:rsidR="00213E00" w:rsidRDefault="006E1A72">
      <w:pPr>
        <w:pStyle w:val="3"/>
        <w:rPr>
          <w:rFonts w:ascii="Calibri" w:eastAsia="Calibri" w:hAnsi="Calibri" w:cs="Calibri" w:hint="default"/>
        </w:rPr>
      </w:pPr>
      <w:r>
        <w:rPr>
          <w:rFonts w:ascii="新細明體" w:eastAsia="新細明體" w:hAnsi="新細明體" w:cs="新細明體"/>
        </w:rPr>
        <w:t>四</w:t>
      </w:r>
      <w:r>
        <w:t>、評審標準</w:t>
      </w:r>
    </w:p>
    <w:p w:rsidR="00213E00" w:rsidRDefault="006E1A72">
      <w:pPr>
        <w:rPr>
          <w:rFonts w:ascii="Calibri" w:eastAsia="Calibri" w:hAnsi="Calibri" w:cs="Calibri"/>
          <w:sz w:val="32"/>
          <w:szCs w:val="32"/>
        </w:rPr>
      </w:pPr>
      <w:r>
        <w:rPr>
          <w:rFonts w:ascii="Arial Unicode MS" w:hAnsi="Arial Unicode MS" w:cs="Arial Unicode MS" w:hint="eastAsia"/>
          <w:lang w:val="ja-JP" w:eastAsia="ja-JP"/>
        </w:rPr>
        <w:t>主題概念</w:t>
      </w:r>
      <w:r>
        <w:rPr>
          <w:rFonts w:eastAsia="Arial Unicode MS" w:cs="Arial Unicode MS"/>
        </w:rPr>
        <w:t>(20%)</w:t>
      </w:r>
      <w:r>
        <w:rPr>
          <w:rFonts w:ascii="Arial Unicode MS" w:eastAsia="Arial Unicode MS" w:hAnsi="Arial Unicode MS" w:cs="Arial Unicode MS" w:hint="eastAsia"/>
          <w:sz w:val="32"/>
          <w:szCs w:val="32"/>
          <w:lang w:val="zh-TW"/>
        </w:rPr>
        <w:t>、</w:t>
      </w:r>
      <w:r>
        <w:rPr>
          <w:rFonts w:ascii="Arial Unicode MS" w:hAnsi="Arial Unicode MS" w:cs="Arial Unicode MS" w:hint="eastAsia"/>
          <w:lang w:val="zh-TW"/>
        </w:rPr>
        <w:t>創意</w:t>
      </w:r>
      <w:r>
        <w:rPr>
          <w:rFonts w:eastAsia="Arial Unicode MS" w:cs="Arial Unicode MS"/>
        </w:rPr>
        <w:t>(30%)</w:t>
      </w:r>
      <w:r>
        <w:rPr>
          <w:rFonts w:ascii="Arial Unicode MS" w:eastAsia="Arial Unicode MS" w:hAnsi="Arial Unicode MS" w:cs="Arial Unicode MS" w:hint="eastAsia"/>
          <w:sz w:val="32"/>
          <w:szCs w:val="32"/>
          <w:lang w:val="zh-TW"/>
        </w:rPr>
        <w:t>、</w:t>
      </w:r>
      <w:r>
        <w:rPr>
          <w:rFonts w:ascii="Arial Unicode MS" w:hAnsi="Arial Unicode MS" w:cs="Arial Unicode MS" w:hint="eastAsia"/>
          <w:lang w:val="ja-JP" w:eastAsia="ja-JP"/>
        </w:rPr>
        <w:t>表現手法</w:t>
      </w:r>
      <w:r>
        <w:rPr>
          <w:rFonts w:eastAsia="Arial Unicode MS" w:cs="Arial Unicode MS"/>
        </w:rPr>
        <w:t>(30%)</w:t>
      </w:r>
      <w:r>
        <w:rPr>
          <w:rFonts w:ascii="Arial Unicode MS" w:eastAsia="Arial Unicode MS" w:hAnsi="Arial Unicode MS" w:cs="Arial Unicode MS" w:hint="eastAsia"/>
          <w:sz w:val="32"/>
          <w:szCs w:val="32"/>
          <w:lang w:val="zh-TW"/>
        </w:rPr>
        <w:t>、</w:t>
      </w:r>
      <w:r>
        <w:rPr>
          <w:rFonts w:ascii="Arial Unicode MS" w:hAnsi="Arial Unicode MS" w:cs="Arial Unicode MS" w:hint="eastAsia"/>
          <w:lang w:val="zh-CN" w:eastAsia="zh-CN"/>
        </w:rPr>
        <w:t>完整性</w:t>
      </w:r>
      <w:r>
        <w:rPr>
          <w:rFonts w:eastAsia="Arial Unicode MS" w:cs="Arial Unicode MS"/>
        </w:rPr>
        <w:t>(20%)</w:t>
      </w:r>
    </w:p>
    <w:p w:rsidR="00213E00" w:rsidRDefault="006E1A72">
      <w:r>
        <w:rPr>
          <w:rFonts w:ascii="Arial Unicode MS" w:hAnsi="Arial Unicode MS" w:cs="Arial Unicode MS" w:hint="eastAsia"/>
          <w:lang w:val="zh-TW"/>
        </w:rPr>
        <w:t>英文獎以現場英文口說表達能力為評分重點。</w:t>
      </w:r>
    </w:p>
    <w:p w:rsidR="00213E00" w:rsidRDefault="006E1A72">
      <w:pPr>
        <w:pStyle w:val="3"/>
        <w:rPr>
          <w:rFonts w:hint="default"/>
        </w:rPr>
      </w:pPr>
      <w:r>
        <w:rPr>
          <w:rFonts w:ascii="新細明體" w:eastAsia="新細明體" w:hAnsi="新細明體" w:cs="新細明體"/>
        </w:rPr>
        <w:t>五</w:t>
      </w:r>
      <w:r>
        <w:t>、參展資格</w:t>
      </w:r>
    </w:p>
    <w:p w:rsidR="00213E00" w:rsidRDefault="006E1A72">
      <w:r>
        <w:rPr>
          <w:rFonts w:ascii="Arial Unicode MS" w:hAnsi="Arial Unicode MS" w:cs="Arial Unicode MS" w:hint="eastAsia"/>
          <w:lang w:val="zh-TW"/>
        </w:rPr>
        <w:t>具有輔仁大學學籍之</w:t>
      </w:r>
      <w:r>
        <w:rPr>
          <w:rFonts w:ascii="Arial Unicode MS" w:hAnsi="Arial Unicode MS" w:cs="Arial Unicode MS" w:hint="eastAsia"/>
          <w:lang w:val="ja-JP" w:eastAsia="ja-JP"/>
        </w:rPr>
        <w:t>在校生</w:t>
      </w:r>
      <w:r>
        <w:rPr>
          <w:rFonts w:ascii="Arial Unicode MS" w:hAnsi="Arial Unicode MS" w:cs="Arial Unicode MS" w:hint="eastAsia"/>
          <w:lang w:val="zh-TW"/>
        </w:rPr>
        <w:t>，大</w:t>
      </w:r>
      <w:proofErr w:type="gramStart"/>
      <w:r>
        <w:rPr>
          <w:rFonts w:ascii="Arial Unicode MS" w:hAnsi="Arial Unicode MS" w:cs="Arial Unicode MS" w:hint="eastAsia"/>
          <w:lang w:val="zh-TW"/>
        </w:rPr>
        <w:t>一</w:t>
      </w:r>
      <w:proofErr w:type="gramEnd"/>
      <w:r>
        <w:rPr>
          <w:rFonts w:ascii="Arial Unicode MS" w:hAnsi="Arial Unicode MS" w:cs="Arial Unicode MS" w:hint="eastAsia"/>
          <w:lang w:val="zh-TW"/>
        </w:rPr>
        <w:t>至大四及研究所研究生之及皆可參加。</w:t>
      </w:r>
    </w:p>
    <w:p w:rsidR="00213E00" w:rsidRDefault="006E1A72">
      <w:pPr>
        <w:pStyle w:val="3"/>
        <w:rPr>
          <w:rFonts w:hint="default"/>
        </w:rPr>
      </w:pPr>
      <w:r>
        <w:rPr>
          <w:rFonts w:ascii="新細明體" w:eastAsia="新細明體" w:hAnsi="新細明體" w:cs="新細明體"/>
        </w:rPr>
        <w:t>六</w:t>
      </w:r>
      <w:r>
        <w:t>、報名</w:t>
      </w:r>
    </w:p>
    <w:p w:rsidR="00213E00" w:rsidRDefault="006E1A72">
      <w:r>
        <w:rPr>
          <w:rFonts w:ascii="Arial Unicode MS" w:hAnsi="Arial Unicode MS" w:cs="Arial Unicode MS" w:hint="eastAsia"/>
          <w:lang w:val="zh-TW"/>
        </w:rPr>
        <w:t>一、簡章索取：</w:t>
      </w:r>
    </w:p>
    <w:p w:rsidR="00213E00" w:rsidRDefault="006E1A72">
      <w:r>
        <w:rPr>
          <w:rFonts w:ascii="新細明體" w:eastAsia="新細明體" w:hAnsi="新細明體" w:cs="新細明體" w:hint="eastAsia"/>
          <w:lang w:val="zh-TW"/>
        </w:rPr>
        <w:t>於</w:t>
      </w:r>
      <w:r>
        <w:rPr>
          <w:rFonts w:ascii="Arial Unicode MS" w:hAnsi="Arial Unicode MS" w:cs="Arial Unicode MS" w:hint="eastAsia"/>
          <w:lang w:val="zh-TW"/>
        </w:rPr>
        <w:t>織品服裝學系</w:t>
      </w:r>
      <w:proofErr w:type="gramStart"/>
      <w:r>
        <w:rPr>
          <w:rFonts w:ascii="Arial Unicode MS" w:hAnsi="Arial Unicode MS" w:cs="Arial Unicode MS" w:hint="eastAsia"/>
          <w:lang w:val="zh-TW"/>
        </w:rPr>
        <w:t>系</w:t>
      </w:r>
      <w:proofErr w:type="gramEnd"/>
      <w:r>
        <w:rPr>
          <w:rFonts w:ascii="Arial Unicode MS" w:hAnsi="Arial Unicode MS" w:cs="Arial Unicode MS" w:hint="eastAsia"/>
          <w:lang w:val="zh-TW"/>
        </w:rPr>
        <w:t>網</w:t>
      </w:r>
      <w:r w:rsidRPr="007218EB">
        <w:rPr>
          <w:rFonts w:ascii="Arial Unicode MS" w:hAnsi="Arial Unicode MS" w:cs="Arial Unicode MS" w:hint="eastAsia"/>
        </w:rPr>
        <w:t>（</w:t>
      </w:r>
      <w:r>
        <w:rPr>
          <w:rFonts w:eastAsia="Arial Unicode MS" w:cs="Arial Unicode MS"/>
        </w:rPr>
        <w:t>https://www.tc.fju.edu.tw/</w:t>
      </w:r>
      <w:proofErr w:type="gramStart"/>
      <w:r w:rsidRPr="007218EB">
        <w:rPr>
          <w:rFonts w:ascii="Arial Unicode MS" w:hAnsi="Arial Unicode MS" w:cs="Arial Unicode MS" w:hint="eastAsia"/>
        </w:rPr>
        <w:t>）</w:t>
      </w:r>
      <w:proofErr w:type="gramEnd"/>
      <w:r>
        <w:rPr>
          <w:rFonts w:ascii="Arial Unicode MS" w:hAnsi="Arial Unicode MS" w:cs="Arial Unicode MS" w:hint="eastAsia"/>
          <w:lang w:val="zh-TW"/>
        </w:rPr>
        <w:t>下載。</w:t>
      </w:r>
    </w:p>
    <w:p w:rsidR="008C5B4E" w:rsidRPr="00935D0E" w:rsidRDefault="008C5B4E">
      <w:pPr>
        <w:rPr>
          <w:rFonts w:ascii="新細明體" w:eastAsia="新細明體" w:hAnsi="新細明體" w:cs="新細明體"/>
        </w:rPr>
      </w:pPr>
    </w:p>
    <w:p w:rsidR="008C5B4E" w:rsidRPr="00935D0E" w:rsidRDefault="008C5B4E">
      <w:pPr>
        <w:rPr>
          <w:rFonts w:ascii="新細明體" w:eastAsia="新細明體" w:hAnsi="新細明體" w:cs="新細明體"/>
        </w:rPr>
      </w:pPr>
    </w:p>
    <w:p w:rsidR="008C5B4E" w:rsidRPr="00935D0E" w:rsidRDefault="008C5B4E">
      <w:pPr>
        <w:rPr>
          <w:rFonts w:ascii="新細明體" w:eastAsia="新細明體" w:hAnsi="新細明體" w:cs="新細明體"/>
        </w:rPr>
      </w:pPr>
    </w:p>
    <w:p w:rsidR="00213E00" w:rsidRDefault="006E1A72">
      <w:r>
        <w:rPr>
          <w:rFonts w:ascii="新細明體" w:eastAsia="新細明體" w:hAnsi="新細明體" w:cs="新細明體" w:hint="eastAsia"/>
          <w:lang w:val="zh-TW"/>
        </w:rPr>
        <w:lastRenderedPageBreak/>
        <w:t>二</w:t>
      </w:r>
      <w:r>
        <w:rPr>
          <w:rFonts w:ascii="Arial Unicode MS" w:hAnsi="Arial Unicode MS" w:cs="Arial Unicode MS" w:hint="eastAsia"/>
          <w:lang w:val="zh-TW"/>
        </w:rPr>
        <w:t>、報名方式：</w:t>
      </w:r>
    </w:p>
    <w:p w:rsidR="00213E00" w:rsidRDefault="006E1A72">
      <w:r>
        <w:rPr>
          <w:rFonts w:ascii="新細明體" w:eastAsia="新細明體" w:hAnsi="新細明體" w:cs="新細明體" w:hint="eastAsia"/>
          <w:lang w:val="zh-TW"/>
        </w:rPr>
        <w:t>（</w:t>
      </w:r>
      <w:r>
        <w:rPr>
          <w:rFonts w:ascii="Arial Unicode MS" w:hAnsi="Arial Unicode MS" w:cs="Arial Unicode MS" w:hint="eastAsia"/>
          <w:lang w:val="zh-TW"/>
        </w:rPr>
        <w:t>一）</w:t>
      </w:r>
      <w:r>
        <w:rPr>
          <w:rFonts w:eastAsia="Arial Unicode MS" w:cs="Arial Unicode MS"/>
        </w:rPr>
        <w:t>E-Mail</w:t>
      </w:r>
      <w:r>
        <w:rPr>
          <w:rFonts w:ascii="Arial Unicode MS" w:hAnsi="Arial Unicode MS" w:cs="Arial Unicode MS" w:hint="eastAsia"/>
          <w:lang w:val="zh-TW"/>
        </w:rPr>
        <w:t>方式</w:t>
      </w:r>
    </w:p>
    <w:p w:rsidR="00213E00" w:rsidRDefault="006E1A72">
      <w:pPr>
        <w:ind w:left="567"/>
      </w:pPr>
      <w:r>
        <w:rPr>
          <w:rFonts w:ascii="新細明體" w:eastAsia="新細明體" w:hAnsi="新細明體" w:cs="新細明體" w:hint="eastAsia"/>
          <w:lang w:val="zh-TW"/>
        </w:rPr>
        <w:t>備</w:t>
      </w:r>
      <w:r>
        <w:rPr>
          <w:lang w:val="zh-TW"/>
        </w:rPr>
        <w:t>妥報名表暨作品圖片之電子檔案於</w:t>
      </w:r>
      <w:r>
        <w:t>111</w:t>
      </w:r>
      <w:r>
        <w:rPr>
          <w:lang w:val="zh-TW"/>
        </w:rPr>
        <w:t>年</w:t>
      </w:r>
      <w:r>
        <w:t>10月3日-111</w:t>
      </w:r>
      <w:r>
        <w:rPr>
          <w:lang w:val="zh-TW"/>
        </w:rPr>
        <w:t>年</w:t>
      </w:r>
      <w:r>
        <w:t>10月24日</w:t>
      </w:r>
      <w:r w:rsidR="00F73691">
        <w:rPr>
          <w:rFonts w:asciiTheme="minorEastAsia" w:eastAsiaTheme="minorEastAsia" w:hAnsiTheme="minorEastAsia" w:hint="eastAsia"/>
        </w:rPr>
        <w:t>(</w:t>
      </w:r>
      <w:r w:rsidR="00F73691">
        <w:rPr>
          <w:rFonts w:ascii="新細明體" w:eastAsia="新細明體" w:hAnsi="新細明體" w:cs="新細明體" w:hint="eastAsia"/>
        </w:rPr>
        <w:t>延期至10月31日)</w:t>
      </w:r>
      <w:r>
        <w:t>E-mail</w:t>
      </w:r>
      <w:r>
        <w:rPr>
          <w:lang w:val="zh-TW"/>
        </w:rPr>
        <w:t>至</w:t>
      </w:r>
      <w:bookmarkStart w:id="0" w:name="_Hlk114749713"/>
      <w:r w:rsidR="007218EB" w:rsidRPr="008C5B4E">
        <w:rPr>
          <w:rFonts w:ascii="新細明體" w:eastAsia="新細明體" w:hAnsi="新細明體" w:cs="新細明體" w:hint="eastAsia"/>
          <w:color w:val="auto"/>
        </w:rPr>
        <w:t>c</w:t>
      </w:r>
      <w:r w:rsidR="007218EB" w:rsidRPr="008C5B4E">
        <w:rPr>
          <w:rFonts w:ascii="新細明體" w:eastAsia="新細明體" w:hAnsi="新細明體" w:cs="新細明體"/>
          <w:color w:val="auto"/>
        </w:rPr>
        <w:t>yt03954@gmail.com</w:t>
      </w:r>
      <w:bookmarkEnd w:id="0"/>
      <w:r w:rsidRPr="007218EB">
        <w:t>，</w:t>
      </w:r>
      <w:r>
        <w:rPr>
          <w:lang w:val="zh-TW"/>
        </w:rPr>
        <w:t>主旨請註明「跨領域合作教學成果</w:t>
      </w:r>
      <w:proofErr w:type="gramStart"/>
      <w:r>
        <w:rPr>
          <w:lang w:val="zh-TW"/>
        </w:rPr>
        <w:t>第二屆聯展</w:t>
      </w:r>
      <w:proofErr w:type="gramEnd"/>
      <w:r>
        <w:rPr>
          <w:lang w:val="zh-TW"/>
        </w:rPr>
        <w:t>」</w:t>
      </w:r>
      <w:r w:rsidRPr="007218EB">
        <w:t>，</w:t>
      </w:r>
      <w:r>
        <w:rPr>
          <w:lang w:val="zh-TW"/>
        </w:rPr>
        <w:t>以</w:t>
      </w:r>
      <w:r>
        <w:t>E-mail</w:t>
      </w:r>
      <w:r>
        <w:rPr>
          <w:lang w:val="zh-TW"/>
        </w:rPr>
        <w:t>寄出日期為</w:t>
      </w:r>
      <w:proofErr w:type="gramStart"/>
      <w:r>
        <w:rPr>
          <w:lang w:val="zh-TW"/>
        </w:rPr>
        <w:t>準</w:t>
      </w:r>
      <w:proofErr w:type="gramEnd"/>
      <w:r>
        <w:rPr>
          <w:lang w:val="zh-TW"/>
        </w:rPr>
        <w:t>。</w:t>
      </w:r>
    </w:p>
    <w:p w:rsidR="00213E00" w:rsidRDefault="006E1A72">
      <w:r>
        <w:rPr>
          <w:rFonts w:ascii="新細明體" w:eastAsia="新細明體" w:hAnsi="新細明體" w:cs="新細明體" w:hint="eastAsia"/>
          <w:lang w:val="zh-TW"/>
        </w:rPr>
        <w:t>（</w:t>
      </w:r>
      <w:r w:rsidR="007218EB">
        <w:rPr>
          <w:rFonts w:ascii="Arial Unicode MS" w:eastAsiaTheme="minorEastAsia" w:hAnsi="Arial Unicode MS" w:cs="Arial Unicode MS" w:hint="eastAsia"/>
          <w:lang w:val="zh-TW"/>
        </w:rPr>
        <w:t>二</w:t>
      </w:r>
      <w:r>
        <w:rPr>
          <w:rFonts w:ascii="Arial Unicode MS" w:hAnsi="Arial Unicode MS" w:cs="Arial Unicode MS" w:hint="eastAsia"/>
          <w:lang w:val="zh-TW"/>
        </w:rPr>
        <w:t>）交件內容</w:t>
      </w:r>
    </w:p>
    <w:p w:rsidR="00213E00" w:rsidRDefault="006E1A72">
      <w:pPr>
        <w:ind w:firstLine="567"/>
      </w:pPr>
      <w:r>
        <w:t>1.</w:t>
      </w:r>
      <w:r>
        <w:rPr>
          <w:lang w:val="zh-TW"/>
        </w:rPr>
        <w:t>作品類</w:t>
      </w:r>
    </w:p>
    <w:p w:rsidR="00213E00" w:rsidRDefault="006E1A72">
      <w:pPr>
        <w:ind w:left="567"/>
      </w:pPr>
      <w:r>
        <w:rPr>
          <w:rFonts w:ascii="新細明體" w:eastAsia="新細明體" w:hAnsi="新細明體" w:cs="新細明體" w:hint="eastAsia"/>
          <w:lang w:val="zh-TW"/>
        </w:rPr>
        <w:t>報</w:t>
      </w:r>
      <w:r>
        <w:rPr>
          <w:lang w:val="zh-TW"/>
        </w:rPr>
        <w:t>名表內須檢附以中英文撰寫之創作主題、創作理念、表現手法（入圍發表可以自選中文或英文</w:t>
      </w:r>
      <w:r>
        <w:rPr>
          <w:rFonts w:eastAsia="Songti TC Regular" w:hint="eastAsia"/>
          <w:sz w:val="24"/>
          <w:szCs w:val="24"/>
          <w:lang w:val="zh-TW"/>
        </w:rPr>
        <w:t>）</w:t>
      </w:r>
      <w:r>
        <w:rPr>
          <w:lang w:val="zh-TW"/>
        </w:rPr>
        <w:t>，</w:t>
      </w:r>
      <w:r>
        <w:t>4</w:t>
      </w:r>
      <w:r>
        <w:rPr>
          <w:lang w:val="zh-TW"/>
        </w:rPr>
        <w:t>張實物彩色照片</w:t>
      </w:r>
      <w:proofErr w:type="gramStart"/>
      <w:r>
        <w:rPr>
          <w:lang w:val="zh-TW"/>
        </w:rPr>
        <w:t>（</w:t>
      </w:r>
      <w:proofErr w:type="gramEnd"/>
      <w:r>
        <w:rPr>
          <w:lang w:val="zh-TW"/>
        </w:rPr>
        <w:t>尺寸：橫：</w:t>
      </w:r>
      <w:r>
        <w:t>1280 x 720 px</w:t>
      </w:r>
      <w:r>
        <w:rPr>
          <w:lang w:val="zh-TW"/>
        </w:rPr>
        <w:t>或</w:t>
      </w:r>
      <w:r>
        <w:t>直：768 x 1024 px</w:t>
      </w:r>
      <w:proofErr w:type="gramStart"/>
      <w:r>
        <w:rPr>
          <w:lang w:val="zh-TW"/>
        </w:rPr>
        <w:t>）</w:t>
      </w:r>
      <w:proofErr w:type="gramEnd"/>
      <w:r>
        <w:rPr>
          <w:lang w:val="zh-TW"/>
        </w:rPr>
        <w:t>，包含不同角度、局部特寫、作品全貌，檔名以作品名</w:t>
      </w:r>
      <w:r>
        <w:t>_1</w:t>
      </w:r>
      <w:r>
        <w:rPr>
          <w:lang w:val="zh-TW"/>
        </w:rPr>
        <w:t>、作品名</w:t>
      </w:r>
      <w:r>
        <w:t>_2</w:t>
      </w:r>
      <w:r>
        <w:rPr>
          <w:lang w:val="zh-TW"/>
        </w:rPr>
        <w:t>、作品名</w:t>
      </w:r>
      <w:r>
        <w:t>_3</w:t>
      </w:r>
      <w:r>
        <w:rPr>
          <w:lang w:val="zh-TW"/>
        </w:rPr>
        <w:t>、</w:t>
      </w:r>
      <w:r>
        <w:rPr>
          <w:lang w:val="ja-JP" w:eastAsia="ja-JP"/>
        </w:rPr>
        <w:t>作品名</w:t>
      </w:r>
      <w:r>
        <w:t>_4</w:t>
      </w:r>
      <w:r>
        <w:rPr>
          <w:lang w:val="zh-TW"/>
        </w:rPr>
        <w:t>依序編號，完成作品不可以設計圖稿取代且需註明作品實際大小於報名表。</w:t>
      </w:r>
    </w:p>
    <w:p w:rsidR="00213E00" w:rsidRDefault="006E1A72">
      <w:pPr>
        <w:ind w:firstLine="567"/>
      </w:pPr>
      <w:r>
        <w:t>2.</w:t>
      </w:r>
      <w:r>
        <w:rPr>
          <w:lang w:val="zh-TW"/>
        </w:rPr>
        <w:t>企劃類</w:t>
      </w:r>
    </w:p>
    <w:p w:rsidR="007218EB" w:rsidRPr="006E1A72" w:rsidRDefault="006E1A72" w:rsidP="007218EB">
      <w:pPr>
        <w:ind w:left="567"/>
        <w:rPr>
          <w:rFonts w:ascii="微軟正黑體" w:eastAsia="微軟正黑體" w:hAnsi="微軟正黑體" w:cs="新細明體"/>
          <w:color w:val="FF0000"/>
        </w:rPr>
      </w:pPr>
      <w:r>
        <w:rPr>
          <w:rFonts w:ascii="新細明體" w:eastAsia="新細明體" w:hAnsi="新細明體" w:cs="新細明體" w:hint="eastAsia"/>
          <w:lang w:val="zh-TW"/>
        </w:rPr>
        <w:t>報</w:t>
      </w:r>
      <w:r>
        <w:rPr>
          <w:lang w:val="zh-TW"/>
        </w:rPr>
        <w:t>名表內須檢附以中英文撰寫之企劃摘要大綱（入圍發表可以自選中文或英文）</w:t>
      </w:r>
      <w:r w:rsidR="007218EB">
        <w:rPr>
          <w:rFonts w:ascii="新細明體" w:eastAsia="新細明體" w:hAnsi="新細明體" w:cs="新細明體" w:hint="eastAsia"/>
          <w:lang w:val="zh-TW"/>
        </w:rPr>
        <w:t>，</w:t>
      </w:r>
      <w:r w:rsidR="007218EB" w:rsidRPr="008C5B4E">
        <w:rPr>
          <w:color w:val="auto"/>
        </w:rPr>
        <w:t xml:space="preserve"> </w:t>
      </w:r>
      <w:r w:rsidR="007218EB" w:rsidRPr="008C5B4E">
        <w:rPr>
          <w:rFonts w:ascii="新細明體" w:eastAsia="新細明體" w:hAnsi="新細明體" w:cs="新細明體" w:hint="eastAsia"/>
          <w:color w:val="auto"/>
        </w:rPr>
        <w:t>收件內容：</w:t>
      </w:r>
      <w:r w:rsidRPr="008C5B4E">
        <w:rPr>
          <w:color w:val="auto"/>
        </w:rPr>
        <w:t>PDF</w:t>
      </w:r>
      <w:r w:rsidRPr="008C5B4E">
        <w:rPr>
          <w:rFonts w:ascii="新細明體" w:eastAsia="新細明體" w:hAnsi="新細明體" w:cs="新細明體" w:hint="eastAsia"/>
          <w:color w:val="auto"/>
        </w:rPr>
        <w:t>檔</w:t>
      </w:r>
      <w:r w:rsidR="007218EB" w:rsidRPr="008C5B4E">
        <w:rPr>
          <w:rFonts w:ascii="新細明體" w:eastAsia="新細明體" w:hAnsi="新細明體" w:cs="新細明體" w:hint="eastAsia"/>
          <w:color w:val="auto"/>
        </w:rPr>
        <w:t xml:space="preserve"> ( </w:t>
      </w:r>
      <w:r w:rsidR="00374AA9" w:rsidRPr="008C5B4E">
        <w:rPr>
          <w:rFonts w:ascii="新細明體" w:eastAsia="新細明體" w:hAnsi="新細明體" w:cs="新細明體" w:hint="eastAsia"/>
          <w:color w:val="auto"/>
        </w:rPr>
        <w:t>海報</w:t>
      </w:r>
      <w:r w:rsidR="007218EB" w:rsidRPr="008C5B4E">
        <w:rPr>
          <w:rFonts w:ascii="新細明體" w:eastAsia="新細明體" w:hAnsi="新細明體" w:cs="新細明體"/>
          <w:color w:val="auto"/>
        </w:rPr>
        <w:t>尺寸：</w:t>
      </w:r>
      <w:r w:rsidR="00374AA9" w:rsidRPr="008C5B4E">
        <w:rPr>
          <w:rFonts w:ascii="新細明體" w:eastAsia="新細明體" w:hAnsi="新細明體" w:cs="新細明體" w:hint="eastAsia"/>
          <w:color w:val="auto"/>
        </w:rPr>
        <w:t>A</w:t>
      </w:r>
      <w:r w:rsidR="00374AA9" w:rsidRPr="008C5B4E">
        <w:rPr>
          <w:rFonts w:ascii="新細明體" w:eastAsia="新細明體" w:hAnsi="新細明體" w:cs="新細明體"/>
          <w:color w:val="auto"/>
        </w:rPr>
        <w:t>1</w:t>
      </w:r>
      <w:r w:rsidR="00374AA9" w:rsidRPr="008C5B4E">
        <w:rPr>
          <w:rFonts w:ascii="新細明體" w:eastAsia="新細明體" w:hAnsi="新細明體" w:cs="新細明體" w:hint="eastAsia"/>
          <w:color w:val="auto"/>
        </w:rPr>
        <w:t>尺寸，</w:t>
      </w:r>
      <w:r w:rsidR="007218EB" w:rsidRPr="008C5B4E">
        <w:rPr>
          <w:rFonts w:ascii="新細明體" w:eastAsia="新細明體" w:hAnsi="新細明體" w:cs="新細明體"/>
          <w:color w:val="auto"/>
        </w:rPr>
        <w:t>高</w:t>
      </w:r>
      <w:r w:rsidR="00374AA9" w:rsidRPr="008C5B4E">
        <w:rPr>
          <w:rFonts w:ascii="新細明體" w:eastAsia="新細明體" w:hAnsi="新細明體" w:cs="新細明體" w:hint="eastAsia"/>
          <w:color w:val="auto"/>
        </w:rPr>
        <w:t>841</w:t>
      </w:r>
      <w:r w:rsidR="00374AA9" w:rsidRPr="008C5B4E">
        <w:rPr>
          <w:rFonts w:ascii="新細明體" w:eastAsia="新細明體" w:hAnsi="新細明體" w:cs="新細明體"/>
          <w:color w:val="auto"/>
        </w:rPr>
        <w:t>mm</w:t>
      </w:r>
      <w:r w:rsidR="007218EB" w:rsidRPr="008C5B4E">
        <w:rPr>
          <w:rFonts w:ascii="新細明體" w:eastAsia="新細明體" w:hAnsi="新細明體" w:cs="新細明體" w:hint="eastAsia"/>
          <w:color w:val="auto"/>
        </w:rPr>
        <w:t>*</w:t>
      </w:r>
      <w:r w:rsidR="007218EB" w:rsidRPr="008C5B4E">
        <w:rPr>
          <w:rFonts w:ascii="新細明體" w:eastAsia="新細明體" w:hAnsi="新細明體" w:cs="新細明體"/>
          <w:color w:val="auto"/>
        </w:rPr>
        <w:t>寬</w:t>
      </w:r>
      <w:r w:rsidR="00374AA9" w:rsidRPr="008C5B4E">
        <w:rPr>
          <w:rFonts w:ascii="新細明體" w:eastAsia="新細明體" w:hAnsi="新細明體" w:cs="新細明體" w:hint="eastAsia"/>
          <w:color w:val="auto"/>
        </w:rPr>
        <w:t>5</w:t>
      </w:r>
      <w:r w:rsidR="00374AA9" w:rsidRPr="008C5B4E">
        <w:rPr>
          <w:rFonts w:ascii="新細明體" w:eastAsia="新細明體" w:hAnsi="新細明體" w:cs="新細明體"/>
          <w:color w:val="auto"/>
        </w:rPr>
        <w:t>94m</w:t>
      </w:r>
      <w:r w:rsidR="007218EB" w:rsidRPr="008C5B4E">
        <w:rPr>
          <w:rFonts w:ascii="新細明體" w:eastAsia="新細明體" w:hAnsi="新細明體" w:cs="新細明體"/>
          <w:color w:val="auto"/>
        </w:rPr>
        <w:t>m</w:t>
      </w:r>
      <w:r w:rsidR="007218EB" w:rsidRPr="008C5B4E">
        <w:rPr>
          <w:rFonts w:ascii="新細明體" w:eastAsia="新細明體" w:hAnsi="新細明體" w:cs="新細明體" w:hint="eastAsia"/>
          <w:color w:val="auto"/>
        </w:rPr>
        <w:t>、</w:t>
      </w:r>
      <w:r w:rsidR="007218EB" w:rsidRPr="008C5B4E">
        <w:rPr>
          <w:rFonts w:ascii="新細明體" w:eastAsia="新細明體" w:hAnsi="新細明體" w:cs="新細明體"/>
          <w:color w:val="auto"/>
        </w:rPr>
        <w:t>壁報規格：</w:t>
      </w:r>
      <w:r w:rsidR="00D0536A">
        <w:rPr>
          <w:rFonts w:ascii="新細明體" w:eastAsia="新細明體" w:hAnsi="新細明體" w:cs="新細明體" w:hint="eastAsia"/>
          <w:color w:val="auto"/>
        </w:rPr>
        <w:t>直</w:t>
      </w:r>
      <w:r w:rsidR="007218EB" w:rsidRPr="008C5B4E">
        <w:rPr>
          <w:rFonts w:ascii="新細明體" w:eastAsia="新細明體" w:hAnsi="新細明體" w:cs="新細明體"/>
          <w:color w:val="auto"/>
        </w:rPr>
        <w:t>式</w:t>
      </w:r>
      <w:r w:rsidR="007218EB" w:rsidRPr="008C5B4E">
        <w:rPr>
          <w:rFonts w:ascii="新細明體" w:eastAsia="新細明體" w:hAnsi="新細明體" w:cs="新細明體" w:hint="eastAsia"/>
          <w:color w:val="auto"/>
        </w:rPr>
        <w:t xml:space="preserve"> </w:t>
      </w:r>
      <w:r w:rsidR="007218EB" w:rsidRPr="008C5B4E">
        <w:rPr>
          <w:rFonts w:ascii="微軟正黑體" w:eastAsia="微軟正黑體" w:hAnsi="微軟正黑體" w:cs="新細明體" w:hint="eastAsia"/>
          <w:color w:val="auto"/>
        </w:rPr>
        <w:t>、解析度：300d</w:t>
      </w:r>
      <w:r w:rsidR="007218EB" w:rsidRPr="008C5B4E">
        <w:rPr>
          <w:rFonts w:ascii="微軟正黑體" w:eastAsia="微軟正黑體" w:hAnsi="微軟正黑體" w:cs="新細明體"/>
          <w:color w:val="auto"/>
        </w:rPr>
        <w:t>pi</w:t>
      </w:r>
      <w:r w:rsidR="007218EB" w:rsidRPr="008C5B4E">
        <w:rPr>
          <w:rFonts w:ascii="微軟正黑體" w:eastAsia="微軟正黑體" w:hAnsi="微軟正黑體" w:cs="新細明體" w:hint="eastAsia"/>
          <w:color w:val="auto"/>
        </w:rPr>
        <w:t xml:space="preserve"> )，</w:t>
      </w:r>
      <w:r w:rsidR="007218EB" w:rsidRPr="008C5B4E">
        <w:rPr>
          <w:rFonts w:ascii="微軟正黑體" w:eastAsia="微軟正黑體" w:hAnsi="微軟正黑體" w:cs="新細明體"/>
          <w:color w:val="auto"/>
        </w:rPr>
        <w:t>必要包含內容：中文主題、英文主題、學生姓名、中文摘要</w:t>
      </w:r>
      <w:r w:rsidR="007218EB" w:rsidRPr="008C5B4E">
        <w:rPr>
          <w:rFonts w:ascii="微軟正黑體" w:eastAsia="微軟正黑體" w:hAnsi="微軟正黑體" w:cs="新細明體" w:hint="eastAsia"/>
          <w:color w:val="auto"/>
        </w:rPr>
        <w:t>，</w:t>
      </w:r>
      <w:r w:rsidR="007218EB" w:rsidRPr="008C5B4E">
        <w:rPr>
          <w:rFonts w:ascii="微軟正黑體" w:eastAsia="微軟正黑體" w:hAnsi="微軟正黑體" w:cs="新細明體"/>
          <w:color w:val="auto"/>
        </w:rPr>
        <w:t>禁止包含內容：指導老師姓名</w:t>
      </w:r>
      <w:r w:rsidR="007218EB" w:rsidRPr="008C5B4E">
        <w:rPr>
          <w:rFonts w:ascii="微軟正黑體" w:eastAsia="微軟正黑體" w:hAnsi="微軟正黑體" w:cs="新細明體" w:hint="eastAsia"/>
          <w:color w:val="auto"/>
        </w:rPr>
        <w:t>，</w:t>
      </w:r>
      <w:r w:rsidR="007218EB" w:rsidRPr="008C5B4E">
        <w:rPr>
          <w:rFonts w:ascii="微軟正黑體" w:eastAsia="微軟正黑體" w:hAnsi="微軟正黑體" w:cs="新細明體"/>
          <w:color w:val="auto"/>
        </w:rPr>
        <w:t>可選擇包含內容：研究動機、研究目的、研究方法、研究流程、結果與討論、結論與建議….等</w:t>
      </w:r>
      <w:r w:rsidR="007218EB" w:rsidRPr="008C5B4E">
        <w:rPr>
          <w:rFonts w:ascii="微軟正黑體" w:eastAsia="微軟正黑體" w:hAnsi="微軟正黑體" w:cs="新細明體" w:hint="eastAsia"/>
          <w:color w:val="auto"/>
        </w:rPr>
        <w:t>。</w:t>
      </w:r>
    </w:p>
    <w:p w:rsidR="00213E00" w:rsidRDefault="006E1A72">
      <w:pPr>
        <w:pStyle w:val="3"/>
        <w:rPr>
          <w:rFonts w:hint="default"/>
        </w:rPr>
      </w:pPr>
      <w:r>
        <w:rPr>
          <w:rFonts w:ascii="新細明體" w:eastAsia="新細明體" w:hAnsi="新細明體" w:cs="新細明體"/>
        </w:rPr>
        <w:t>七</w:t>
      </w:r>
      <w:r>
        <w:t>、審查、入圍及展覽時間</w:t>
      </w:r>
    </w:p>
    <w:p w:rsidR="00213E00" w:rsidRDefault="006E1A72">
      <w:r>
        <w:rPr>
          <w:rFonts w:ascii="Arial Unicode MS" w:hAnsi="Arial Unicode MS" w:cs="Arial Unicode MS" w:hint="eastAsia"/>
          <w:lang w:val="zh-TW"/>
        </w:rPr>
        <w:t>一、徵件</w:t>
      </w:r>
    </w:p>
    <w:p w:rsidR="00213E00" w:rsidRDefault="006E1A72">
      <w:pPr>
        <w:ind w:firstLine="567"/>
      </w:pPr>
      <w:r>
        <w:t>111年10月3日-111年10月24日</w:t>
      </w:r>
      <w:r w:rsidR="00F73691">
        <w:rPr>
          <w:rFonts w:asciiTheme="minorEastAsia" w:eastAsiaTheme="minorEastAsia" w:hAnsiTheme="minorEastAsia" w:hint="eastAsia"/>
        </w:rPr>
        <w:t>(</w:t>
      </w:r>
      <w:r w:rsidR="00F73691">
        <w:rPr>
          <w:rFonts w:ascii="新細明體" w:eastAsia="新細明體" w:hAnsi="新細明體" w:cs="新細明體" w:hint="eastAsia"/>
        </w:rPr>
        <w:t>延期至10月31日)</w:t>
      </w:r>
      <w:bookmarkStart w:id="1" w:name="_GoBack"/>
      <w:bookmarkEnd w:id="1"/>
    </w:p>
    <w:p w:rsidR="00213E00" w:rsidRDefault="006E1A72">
      <w:pPr>
        <w:ind w:firstLine="567"/>
      </w:pPr>
      <w:r>
        <w:rPr>
          <w:lang w:val="zh-TW"/>
        </w:rPr>
        <w:t>採用書面審查，通過者將由承辦單位通知進入入圍名單，獲得展覽資格。</w:t>
      </w:r>
    </w:p>
    <w:p w:rsidR="00213E00" w:rsidRDefault="006E1A72">
      <w:r>
        <w:rPr>
          <w:rFonts w:ascii="新細明體" w:eastAsia="新細明體" w:hAnsi="新細明體" w:cs="新細明體" w:hint="eastAsia"/>
          <w:lang w:val="zh-TW"/>
        </w:rPr>
        <w:t>二</w:t>
      </w:r>
      <w:r>
        <w:rPr>
          <w:rFonts w:ascii="Arial Unicode MS" w:hAnsi="Arial Unicode MS" w:cs="Arial Unicode MS" w:hint="eastAsia"/>
          <w:lang w:val="zh-TW"/>
        </w:rPr>
        <w:t>、公布展覽入圍名單</w:t>
      </w:r>
    </w:p>
    <w:p w:rsidR="00213E00" w:rsidRDefault="006E1A72">
      <w:pPr>
        <w:ind w:left="567"/>
      </w:pPr>
      <w:r>
        <w:t>111</w:t>
      </w:r>
      <w:r>
        <w:rPr>
          <w:lang w:val="zh-TW"/>
        </w:rPr>
        <w:t>年</w:t>
      </w:r>
      <w:r>
        <w:t>11月9日</w:t>
      </w:r>
      <w:r>
        <w:rPr>
          <w:lang w:val="zh-TW"/>
        </w:rPr>
        <w:t>公佈於織品服裝學系</w:t>
      </w:r>
      <w:proofErr w:type="gramStart"/>
      <w:r>
        <w:rPr>
          <w:lang w:val="zh-TW"/>
        </w:rPr>
        <w:t>系</w:t>
      </w:r>
      <w:proofErr w:type="gramEnd"/>
      <w:r>
        <w:rPr>
          <w:lang w:val="zh-TW"/>
        </w:rPr>
        <w:t>網</w:t>
      </w:r>
      <w:r w:rsidRPr="007218EB">
        <w:t>（</w:t>
      </w:r>
      <w:r>
        <w:t>https://www.tc.fju.edu.tw/</w:t>
      </w:r>
      <w:proofErr w:type="gramStart"/>
      <w:r>
        <w:t>）</w:t>
      </w:r>
      <w:proofErr w:type="gramEnd"/>
      <w:r>
        <w:rPr>
          <w:lang w:val="zh-TW"/>
        </w:rPr>
        <w:t>公布。</w:t>
      </w:r>
    </w:p>
    <w:p w:rsidR="00213E00" w:rsidRDefault="006E1A72">
      <w:pPr>
        <w:ind w:left="567" w:hanging="567"/>
      </w:pPr>
      <w:r>
        <w:rPr>
          <w:rFonts w:ascii="新細明體" w:eastAsia="新細明體" w:hAnsi="新細明體" w:cs="新細明體" w:hint="eastAsia"/>
          <w:lang w:val="zh-TW"/>
        </w:rPr>
        <w:t>三</w:t>
      </w:r>
      <w:r>
        <w:rPr>
          <w:lang w:val="zh-TW"/>
        </w:rPr>
        <w:t>、布展：</w:t>
      </w:r>
      <w:r>
        <w:t>111</w:t>
      </w:r>
      <w:r>
        <w:rPr>
          <w:lang w:val="zh-TW"/>
        </w:rPr>
        <w:t>年</w:t>
      </w:r>
      <w:r>
        <w:t>11月28</w:t>
      </w:r>
      <w:r>
        <w:rPr>
          <w:lang w:val="zh-TW"/>
        </w:rPr>
        <w:t>日進場</w:t>
      </w:r>
    </w:p>
    <w:p w:rsidR="00213E00" w:rsidRDefault="006E1A72">
      <w:pPr>
        <w:ind w:left="567"/>
      </w:pPr>
      <w:r>
        <w:rPr>
          <w:rFonts w:ascii="新細明體" w:eastAsia="新細明體" w:hAnsi="新細明體" w:cs="新細明體" w:hint="eastAsia"/>
          <w:lang w:val="zh-TW"/>
        </w:rPr>
        <w:t>（</w:t>
      </w:r>
      <w:r>
        <w:rPr>
          <w:lang w:val="zh-TW"/>
        </w:rPr>
        <w:t>一）作品內容及展示方式，須與報名內容資料一致。佈置所需材料、展示道具及</w:t>
      </w:r>
      <w:proofErr w:type="gramStart"/>
      <w:r>
        <w:rPr>
          <w:lang w:val="zh-TW"/>
        </w:rPr>
        <w:t>設備均請自備</w:t>
      </w:r>
      <w:proofErr w:type="gramEnd"/>
      <w:r>
        <w:rPr>
          <w:lang w:val="zh-TW"/>
        </w:rPr>
        <w:t>，若有需要電子設備之播放者請於填寫報名表時提出，得由承辦單位限量提供。</w:t>
      </w:r>
    </w:p>
    <w:p w:rsidR="00213E00" w:rsidRDefault="006E1A72">
      <w:pPr>
        <w:ind w:left="567"/>
        <w:rPr>
          <w:rFonts w:eastAsiaTheme="minorEastAsia" w:hint="eastAsia"/>
          <w:lang w:val="zh-TW"/>
        </w:rPr>
      </w:pPr>
      <w:r>
        <w:rPr>
          <w:rFonts w:ascii="新細明體" w:eastAsia="新細明體" w:hAnsi="新細明體" w:cs="新細明體" w:hint="eastAsia"/>
          <w:lang w:val="zh-TW"/>
        </w:rPr>
        <w:t>（</w:t>
      </w:r>
      <w:r>
        <w:rPr>
          <w:lang w:val="zh-TW"/>
        </w:rPr>
        <w:t>二）所有作品經承辦單位指定位置後，由參賽者自行佈置；參賽者若有特殊空間需求，應於報名表中註明，承辦單位依現場實際狀況盡量安排。</w:t>
      </w:r>
    </w:p>
    <w:p w:rsidR="006E1A72" w:rsidRDefault="006E1A72">
      <w:pPr>
        <w:ind w:left="567"/>
        <w:rPr>
          <w:rFonts w:eastAsiaTheme="minorEastAsia" w:hint="eastAsia"/>
        </w:rPr>
      </w:pPr>
    </w:p>
    <w:p w:rsidR="008C5B4E" w:rsidRDefault="008C5B4E">
      <w:pPr>
        <w:ind w:left="567"/>
        <w:rPr>
          <w:rFonts w:eastAsiaTheme="minorEastAsia" w:hint="eastAsia"/>
        </w:rPr>
      </w:pPr>
    </w:p>
    <w:p w:rsidR="008C5B4E" w:rsidRDefault="008C5B4E">
      <w:pPr>
        <w:ind w:left="567"/>
        <w:rPr>
          <w:rFonts w:eastAsiaTheme="minorEastAsia" w:hint="eastAsia"/>
        </w:rPr>
      </w:pPr>
    </w:p>
    <w:p w:rsidR="008C5B4E" w:rsidRDefault="008C5B4E">
      <w:pPr>
        <w:ind w:left="567"/>
        <w:rPr>
          <w:rFonts w:eastAsiaTheme="minorEastAsia" w:hint="eastAsia"/>
        </w:rPr>
      </w:pPr>
    </w:p>
    <w:p w:rsidR="006E1A72" w:rsidRPr="006E1A72" w:rsidRDefault="006E1A72">
      <w:pPr>
        <w:ind w:left="567"/>
        <w:rPr>
          <w:rFonts w:eastAsiaTheme="minorEastAsia" w:hint="eastAsia"/>
        </w:rPr>
      </w:pPr>
    </w:p>
    <w:p w:rsidR="00213E00" w:rsidRDefault="006E1A72">
      <w:r>
        <w:rPr>
          <w:rFonts w:ascii="新細明體" w:eastAsia="新細明體" w:hAnsi="新細明體" w:cs="新細明體" w:hint="eastAsia"/>
          <w:lang w:val="zh-TW"/>
        </w:rPr>
        <w:lastRenderedPageBreak/>
        <w:t>四</w:t>
      </w:r>
      <w:r>
        <w:rPr>
          <w:rFonts w:ascii="Arial Unicode MS" w:hAnsi="Arial Unicode MS" w:cs="Arial Unicode MS" w:hint="eastAsia"/>
          <w:lang w:val="zh-TW"/>
        </w:rPr>
        <w:t>、展覽日期</w:t>
      </w:r>
    </w:p>
    <w:p w:rsidR="00213E00" w:rsidRDefault="006E1A72">
      <w:pPr>
        <w:ind w:firstLine="567"/>
      </w:pPr>
      <w:r>
        <w:t>111</w:t>
      </w:r>
      <w:r>
        <w:rPr>
          <w:lang w:val="zh-TW"/>
        </w:rPr>
        <w:t>年</w:t>
      </w:r>
      <w:r>
        <w:t>11月29-111</w:t>
      </w:r>
      <w:r>
        <w:rPr>
          <w:lang w:val="zh-TW"/>
        </w:rPr>
        <w:t>年</w:t>
      </w:r>
      <w:r>
        <w:t>12月2</w:t>
      </w:r>
      <w:r>
        <w:rPr>
          <w:lang w:val="zh-TW"/>
        </w:rPr>
        <w:t>日於織品服裝學院辦理，得獎作品須全程參與展出。</w:t>
      </w:r>
    </w:p>
    <w:p w:rsidR="00213E00" w:rsidRDefault="00213E00">
      <w:pPr>
        <w:ind w:left="283" w:hanging="283"/>
      </w:pPr>
    </w:p>
    <w:p w:rsidR="00213E00" w:rsidRDefault="006E1A72">
      <w:pPr>
        <w:ind w:left="283" w:hanging="283"/>
      </w:pPr>
      <w:r>
        <w:rPr>
          <w:lang w:val="zh-TW"/>
        </w:rPr>
        <w:t>五、</w:t>
      </w:r>
      <w:r>
        <w:rPr>
          <w:lang w:val="ja-JP" w:eastAsia="ja-JP"/>
        </w:rPr>
        <w:t>撤場</w:t>
      </w:r>
    </w:p>
    <w:p w:rsidR="00213E00" w:rsidRDefault="006E1A72">
      <w:pPr>
        <w:ind w:left="567"/>
      </w:pPr>
      <w:r>
        <w:t>111</w:t>
      </w:r>
      <w:r>
        <w:rPr>
          <w:lang w:val="zh-TW"/>
        </w:rPr>
        <w:t>年</w:t>
      </w:r>
      <w:r w:rsidRPr="00935D0E">
        <w:rPr>
          <w:rFonts w:asciiTheme="minorHAnsi" w:eastAsiaTheme="minorEastAsia" w:hAnsiTheme="minorHAnsi"/>
        </w:rPr>
        <w:t>1</w:t>
      </w:r>
      <w:r w:rsidR="00935D0E" w:rsidRPr="00935D0E">
        <w:rPr>
          <w:rFonts w:asciiTheme="minorHAnsi" w:eastAsiaTheme="minorEastAsia" w:hAnsiTheme="minorHAnsi"/>
        </w:rPr>
        <w:t>2</w:t>
      </w:r>
      <w:r>
        <w:t>月</w:t>
      </w:r>
      <w:r w:rsidR="00DD4BD8">
        <w:rPr>
          <w:rFonts w:asciiTheme="minorHAnsi" w:eastAsiaTheme="minorEastAsia" w:hAnsiTheme="minorHAnsi" w:hint="eastAsia"/>
        </w:rPr>
        <w:t>2</w:t>
      </w:r>
      <w:r>
        <w:t>日</w:t>
      </w:r>
      <w:r>
        <w:rPr>
          <w:lang w:val="zh-TW"/>
        </w:rPr>
        <w:t>於展覽現場進行撤件處理，請於規定時間內親自或委託他人領回。若未在</w:t>
      </w:r>
      <w:r>
        <w:t>期限</w:t>
      </w:r>
      <w:r>
        <w:rPr>
          <w:lang w:val="zh-TW"/>
        </w:rPr>
        <w:t>內領取者，承辦單位將不負保管之責並逕行處理，作者不得異議。</w:t>
      </w:r>
    </w:p>
    <w:p w:rsidR="00213E00" w:rsidRDefault="006E1A72">
      <w:r>
        <w:rPr>
          <w:rFonts w:ascii="新細明體" w:eastAsia="新細明體" w:hAnsi="新細明體" w:cs="新細明體" w:hint="eastAsia"/>
          <w:lang w:val="zh-TW"/>
        </w:rPr>
        <w:t>六</w:t>
      </w:r>
      <w:r>
        <w:rPr>
          <w:rFonts w:ascii="Arial Unicode MS" w:hAnsi="Arial Unicode MS" w:cs="Arial Unicode MS" w:hint="eastAsia"/>
          <w:lang w:val="zh-TW"/>
        </w:rPr>
        <w:t>、口頭報告</w:t>
      </w:r>
    </w:p>
    <w:p w:rsidR="00213E00" w:rsidRDefault="006E1A72">
      <w:pPr>
        <w:ind w:firstLine="567"/>
      </w:pPr>
      <w:r>
        <w:rPr>
          <w:rFonts w:ascii="新細明體" w:eastAsia="新細明體" w:hAnsi="新細明體" w:cs="新細明體" w:hint="eastAsia"/>
          <w:lang w:val="zh-TW"/>
        </w:rPr>
        <w:t>將</w:t>
      </w:r>
      <w:r>
        <w:rPr>
          <w:lang w:val="zh-TW"/>
        </w:rPr>
        <w:t>於</w:t>
      </w:r>
      <w:r>
        <w:t>11月30日</w:t>
      </w:r>
      <w:r>
        <w:rPr>
          <w:lang w:val="zh-TW"/>
        </w:rPr>
        <w:t>進行口頭報告，入圍者皆須到場，當天報告可自行選擇以中文或英文進行發表。</w:t>
      </w:r>
    </w:p>
    <w:p w:rsidR="00213E00" w:rsidRDefault="006E1A72">
      <w:pPr>
        <w:pStyle w:val="3"/>
        <w:rPr>
          <w:rFonts w:hint="default"/>
        </w:rPr>
      </w:pPr>
      <w:r>
        <w:rPr>
          <w:rFonts w:ascii="新細明體" w:eastAsia="新細明體" w:hAnsi="新細明體" w:cs="新細明體"/>
        </w:rPr>
        <w:t>八</w:t>
      </w:r>
      <w:r>
        <w:t>、獎項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213E00">
        <w:trPr>
          <w:trHeight w:val="305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E00" w:rsidRDefault="006E1A72">
            <w:pPr>
              <w:pStyle w:val="1"/>
            </w:pPr>
            <w:r>
              <w:rPr>
                <w:rFonts w:ascii="Arial Unicode MS" w:hAnsi="Arial Unicode MS" w:cs="Arial Unicode MS" w:hint="eastAsia"/>
              </w:rPr>
              <w:t>獎項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E00" w:rsidRDefault="006E1A72">
            <w:pPr>
              <w:pStyle w:val="1"/>
            </w:pPr>
            <w:r>
              <w:rPr>
                <w:rFonts w:ascii="Arial Unicode MS" w:hAnsi="Arial Unicode MS" w:cs="Arial Unicode MS" w:hint="eastAsia"/>
              </w:rPr>
              <w:t>名額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E00" w:rsidRDefault="006E1A72">
            <w:pPr>
              <w:pStyle w:val="1"/>
            </w:pPr>
            <w:r>
              <w:rPr>
                <w:rFonts w:ascii="Arial Unicode MS" w:hAnsi="Arial Unicode MS" w:cs="Arial Unicode MS" w:hint="eastAsia"/>
              </w:rPr>
              <w:t>獎金及獎品</w:t>
            </w:r>
          </w:p>
        </w:tc>
      </w:tr>
      <w:tr w:rsidR="00213E00">
        <w:tblPrEx>
          <w:shd w:val="clear" w:color="auto" w:fill="auto"/>
        </w:tblPrEx>
        <w:trPr>
          <w:trHeight w:val="305"/>
        </w:trPr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E00" w:rsidRDefault="006E1A72">
            <w:pPr>
              <w:pStyle w:val="1"/>
            </w:pPr>
            <w:r>
              <w:rPr>
                <w:rFonts w:ascii="Arial Unicode MS" w:hAnsi="Arial Unicode MS" w:cs="Arial Unicode MS" w:hint="eastAsia"/>
              </w:rPr>
              <w:t>首獎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E00" w:rsidRDefault="006E1A72">
            <w:pPr>
              <w:pStyle w:val="2"/>
            </w:pPr>
            <w:r>
              <w:rPr>
                <w:rFonts w:eastAsia="Arial Unicode MS" w:cs="Arial Unicode MS"/>
              </w:rPr>
              <w:t>1</w:t>
            </w:r>
            <w:r>
              <w:rPr>
                <w:rFonts w:ascii="Arial Unicode MS" w:hAnsi="Arial Unicode MS" w:cs="Arial Unicode MS" w:hint="eastAsia"/>
              </w:rPr>
              <w:t>名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E00" w:rsidRDefault="006E1A72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新台幣</w:t>
            </w:r>
            <w:r>
              <w:rPr>
                <w:rFonts w:eastAsia="Arial Unicode MS" w:cs="Arial Unicode MS"/>
              </w:rPr>
              <w:t>8000</w:t>
            </w:r>
            <w:r>
              <w:rPr>
                <w:rFonts w:ascii="Arial Unicode MS" w:hAnsi="Arial Unicode MS" w:cs="Arial Unicode MS" w:hint="eastAsia"/>
              </w:rPr>
              <w:t>元及獎狀</w:t>
            </w:r>
          </w:p>
        </w:tc>
      </w:tr>
      <w:tr w:rsidR="00213E00">
        <w:tblPrEx>
          <w:shd w:val="clear" w:color="auto" w:fill="auto"/>
        </w:tblPrEx>
        <w:trPr>
          <w:trHeight w:val="30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E00" w:rsidRDefault="006E1A72">
            <w:pPr>
              <w:pStyle w:val="1"/>
            </w:pPr>
            <w:r>
              <w:rPr>
                <w:rFonts w:ascii="Arial Unicode MS" w:hAnsi="Arial Unicode MS" w:cs="Arial Unicode MS" w:hint="eastAsia"/>
              </w:rPr>
              <w:t>特別獎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E00" w:rsidRDefault="006E1A72">
            <w:pPr>
              <w:pStyle w:val="2"/>
            </w:pPr>
            <w:r>
              <w:rPr>
                <w:rFonts w:eastAsia="Arial Unicode MS" w:cs="Arial Unicode MS"/>
              </w:rPr>
              <w:t>2</w:t>
            </w:r>
            <w:r>
              <w:rPr>
                <w:rFonts w:ascii="Arial Unicode MS" w:hAnsi="Arial Unicode MS" w:cs="Arial Unicode MS" w:hint="eastAsia"/>
              </w:rPr>
              <w:t>名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E00" w:rsidRDefault="006E1A72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新台幣</w:t>
            </w:r>
            <w:r>
              <w:rPr>
                <w:rFonts w:eastAsia="Arial Unicode MS" w:cs="Arial Unicode MS"/>
              </w:rPr>
              <w:t>4500</w:t>
            </w:r>
            <w:r>
              <w:rPr>
                <w:rFonts w:ascii="Arial Unicode MS" w:hAnsi="Arial Unicode MS" w:cs="Arial Unicode MS" w:hint="eastAsia"/>
              </w:rPr>
              <w:t>元及獎狀</w:t>
            </w:r>
          </w:p>
        </w:tc>
      </w:tr>
      <w:tr w:rsidR="00213E00">
        <w:tblPrEx>
          <w:shd w:val="clear" w:color="auto" w:fill="auto"/>
        </w:tblPrEx>
        <w:trPr>
          <w:trHeight w:val="30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E00" w:rsidRDefault="006E1A72">
            <w:pPr>
              <w:pStyle w:val="1"/>
            </w:pPr>
            <w:r>
              <w:rPr>
                <w:rFonts w:ascii="Arial Unicode MS" w:hAnsi="Arial Unicode MS" w:cs="Arial Unicode MS" w:hint="eastAsia"/>
              </w:rPr>
              <w:t>優秀獎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E00" w:rsidRDefault="006E1A72">
            <w:pPr>
              <w:pStyle w:val="2"/>
            </w:pPr>
            <w:r>
              <w:rPr>
                <w:rFonts w:eastAsia="Arial Unicode MS" w:cs="Arial Unicode MS"/>
              </w:rPr>
              <w:t>3</w:t>
            </w:r>
            <w:r>
              <w:rPr>
                <w:rFonts w:ascii="Arial Unicode MS" w:hAnsi="Arial Unicode MS" w:cs="Arial Unicode MS" w:hint="eastAsia"/>
              </w:rPr>
              <w:t>名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E00" w:rsidRDefault="006E1A72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新台幣</w:t>
            </w:r>
            <w:r>
              <w:rPr>
                <w:rFonts w:eastAsia="Arial Unicode MS" w:cs="Arial Unicode MS"/>
              </w:rPr>
              <w:t>2000</w:t>
            </w:r>
            <w:r>
              <w:rPr>
                <w:rFonts w:ascii="Arial Unicode MS" w:hAnsi="Arial Unicode MS" w:cs="Arial Unicode MS" w:hint="eastAsia"/>
              </w:rPr>
              <w:t>元及獎狀</w:t>
            </w:r>
          </w:p>
        </w:tc>
      </w:tr>
      <w:tr w:rsidR="00213E00">
        <w:tblPrEx>
          <w:shd w:val="clear" w:color="auto" w:fill="auto"/>
        </w:tblPrEx>
        <w:trPr>
          <w:trHeight w:val="30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E00" w:rsidRDefault="006E1A72">
            <w:pPr>
              <w:pStyle w:val="1"/>
            </w:pPr>
            <w:r>
              <w:rPr>
                <w:rFonts w:ascii="Arial Unicode MS" w:hAnsi="Arial Unicode MS" w:cs="Arial Unicode MS" w:hint="eastAsia"/>
              </w:rPr>
              <w:t>英文發表特別獎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E00" w:rsidRDefault="006E1A72">
            <w:pPr>
              <w:pStyle w:val="2"/>
            </w:pPr>
            <w:r>
              <w:rPr>
                <w:rFonts w:eastAsia="Arial Unicode MS" w:cs="Arial Unicode MS"/>
              </w:rPr>
              <w:t>3</w:t>
            </w:r>
            <w:r>
              <w:rPr>
                <w:rFonts w:ascii="Arial Unicode MS" w:hAnsi="Arial Unicode MS" w:cs="Arial Unicode MS" w:hint="eastAsia"/>
              </w:rPr>
              <w:t>名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E00" w:rsidRDefault="006E1A72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新台幣</w:t>
            </w:r>
            <w:r>
              <w:rPr>
                <w:rFonts w:eastAsia="Arial Unicode MS" w:cs="Arial Unicode MS"/>
              </w:rPr>
              <w:t>2000</w:t>
            </w:r>
            <w:r>
              <w:rPr>
                <w:rFonts w:ascii="Arial Unicode MS" w:hAnsi="Arial Unicode MS" w:cs="Arial Unicode MS" w:hint="eastAsia"/>
              </w:rPr>
              <w:t>元及獎狀</w:t>
            </w:r>
          </w:p>
        </w:tc>
      </w:tr>
      <w:tr w:rsidR="00213E00">
        <w:tblPrEx>
          <w:shd w:val="clear" w:color="auto" w:fill="auto"/>
        </w:tblPrEx>
        <w:trPr>
          <w:trHeight w:val="30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E00" w:rsidRDefault="006E1A72">
            <w:pPr>
              <w:pStyle w:val="1"/>
            </w:pPr>
            <w:r>
              <w:rPr>
                <w:rFonts w:ascii="Arial Unicode MS" w:hAnsi="Arial Unicode MS" w:cs="Arial Unicode MS" w:hint="eastAsia"/>
              </w:rPr>
              <w:t>備註</w:t>
            </w:r>
          </w:p>
        </w:tc>
        <w:tc>
          <w:tcPr>
            <w:tcW w:w="642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E00" w:rsidRDefault="006E1A72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各類獎項得從缺或</w:t>
            </w:r>
            <w:proofErr w:type="gramStart"/>
            <w:r>
              <w:rPr>
                <w:rFonts w:ascii="Arial Unicode MS" w:hAnsi="Arial Unicode MS" w:cs="Arial Unicode MS" w:hint="eastAsia"/>
              </w:rPr>
              <w:t>不</w:t>
            </w:r>
            <w:proofErr w:type="gramEnd"/>
            <w:r>
              <w:rPr>
                <w:rFonts w:ascii="Arial Unicode MS" w:hAnsi="Arial Unicode MS" w:cs="Arial Unicode MS" w:hint="eastAsia"/>
              </w:rPr>
              <w:t>足額。</w:t>
            </w:r>
          </w:p>
        </w:tc>
      </w:tr>
    </w:tbl>
    <w:p w:rsidR="00213E00" w:rsidRDefault="006E1A72">
      <w:pPr>
        <w:pStyle w:val="3"/>
        <w:rPr>
          <w:rFonts w:hint="default"/>
        </w:rPr>
      </w:pPr>
      <w:r>
        <w:t>九、其他注意事項</w:t>
      </w:r>
    </w:p>
    <w:p w:rsidR="00213E00" w:rsidRDefault="006E1A72">
      <w:r>
        <w:rPr>
          <w:rFonts w:ascii="Arial Unicode MS" w:hAnsi="Arial Unicode MS" w:cs="Arial Unicode MS" w:hint="eastAsia"/>
          <w:lang w:val="zh-TW"/>
        </w:rPr>
        <w:t>一、參賽者參與聯展後即授權於主辦單位對於作者資料、展出作品進行展覽、攝影、文宣、宣傳推廣品等形式之應用，且不受時間、地域、次數及方法之限制。</w:t>
      </w:r>
    </w:p>
    <w:p w:rsidR="00213E00" w:rsidRDefault="006E1A72">
      <w:r>
        <w:rPr>
          <w:rFonts w:ascii="新細明體" w:eastAsia="新細明體" w:hAnsi="新細明體" w:cs="新細明體" w:hint="eastAsia"/>
          <w:lang w:val="zh-TW"/>
        </w:rPr>
        <w:t>二</w:t>
      </w:r>
      <w:r>
        <w:rPr>
          <w:rFonts w:ascii="Arial Unicode MS" w:hAnsi="Arial Unicode MS" w:cs="Arial Unicode MS" w:hint="eastAsia"/>
          <w:lang w:val="zh-TW"/>
        </w:rPr>
        <w:t>、簡章若有更動或是未盡事宜</w:t>
      </w:r>
      <w:r w:rsidRPr="007218EB">
        <w:rPr>
          <w:rFonts w:ascii="Arial Unicode MS" w:hAnsi="Arial Unicode MS" w:cs="Arial Unicode MS" w:hint="eastAsia"/>
        </w:rPr>
        <w:t>，</w:t>
      </w:r>
      <w:r>
        <w:rPr>
          <w:rFonts w:ascii="Arial Unicode MS" w:hAnsi="Arial Unicode MS" w:cs="Arial Unicode MS" w:hint="eastAsia"/>
          <w:lang w:val="zh-TW"/>
        </w:rPr>
        <w:t>主辦單位得以補充</w:t>
      </w:r>
      <w:r w:rsidRPr="007218EB">
        <w:rPr>
          <w:rFonts w:ascii="Arial Unicode MS" w:hAnsi="Arial Unicode MS" w:cs="Arial Unicode MS" w:hint="eastAsia"/>
        </w:rPr>
        <w:t>，</w:t>
      </w:r>
      <w:r>
        <w:rPr>
          <w:rFonts w:ascii="Arial Unicode MS" w:hAnsi="Arial Unicode MS" w:cs="Arial Unicode MS" w:hint="eastAsia"/>
          <w:lang w:val="zh-TW"/>
        </w:rPr>
        <w:t>並同步於織品服裝學系</w:t>
      </w:r>
      <w:proofErr w:type="gramStart"/>
      <w:r>
        <w:rPr>
          <w:rFonts w:ascii="Arial Unicode MS" w:hAnsi="Arial Unicode MS" w:cs="Arial Unicode MS" w:hint="eastAsia"/>
          <w:lang w:val="zh-TW"/>
        </w:rPr>
        <w:t>系</w:t>
      </w:r>
      <w:proofErr w:type="gramEnd"/>
      <w:r>
        <w:rPr>
          <w:rFonts w:ascii="Arial Unicode MS" w:hAnsi="Arial Unicode MS" w:cs="Arial Unicode MS" w:hint="eastAsia"/>
          <w:lang w:val="zh-TW"/>
        </w:rPr>
        <w:t>網</w:t>
      </w:r>
      <w:r w:rsidRPr="007218EB">
        <w:rPr>
          <w:rFonts w:ascii="Arial Unicode MS" w:hAnsi="Arial Unicode MS" w:cs="Arial Unicode MS" w:hint="eastAsia"/>
        </w:rPr>
        <w:t>（</w:t>
      </w:r>
      <w:r>
        <w:rPr>
          <w:rFonts w:eastAsia="Arial Unicode MS" w:cs="Arial Unicode MS"/>
        </w:rPr>
        <w:t>https://www.tc.fju.edu.tw/</w:t>
      </w:r>
      <w:proofErr w:type="gramStart"/>
      <w:r w:rsidRPr="007218EB">
        <w:rPr>
          <w:rFonts w:ascii="Arial Unicode MS" w:hAnsi="Arial Unicode MS" w:cs="Arial Unicode MS" w:hint="eastAsia"/>
        </w:rPr>
        <w:t>）</w:t>
      </w:r>
      <w:proofErr w:type="gramEnd"/>
      <w:r>
        <w:rPr>
          <w:rFonts w:ascii="Arial Unicode MS" w:hAnsi="Arial Unicode MS" w:cs="Arial Unicode MS" w:hint="eastAsia"/>
          <w:lang w:val="zh-TW"/>
        </w:rPr>
        <w:t>公告</w:t>
      </w:r>
      <w:r w:rsidRPr="007218EB">
        <w:rPr>
          <w:rFonts w:ascii="Arial Unicode MS" w:hAnsi="Arial Unicode MS" w:cs="Arial Unicode MS" w:hint="eastAsia"/>
        </w:rPr>
        <w:t>，</w:t>
      </w:r>
      <w:r>
        <w:rPr>
          <w:rFonts w:ascii="Arial Unicode MS" w:hAnsi="Arial Unicode MS" w:cs="Arial Unicode MS" w:hint="eastAsia"/>
          <w:lang w:val="zh-TW"/>
        </w:rPr>
        <w:t>不另外進行通知。</w:t>
      </w:r>
    </w:p>
    <w:p w:rsidR="00213E00" w:rsidRPr="008C5B4E" w:rsidRDefault="006E1A72">
      <w:pPr>
        <w:rPr>
          <w:color w:val="auto"/>
        </w:rPr>
      </w:pPr>
      <w:r w:rsidRPr="008C5B4E">
        <w:rPr>
          <w:rFonts w:ascii="新細明體" w:eastAsia="新細明體" w:hAnsi="新細明體" w:cs="新細明體" w:hint="eastAsia"/>
          <w:color w:val="auto"/>
          <w:lang w:val="zh-TW"/>
        </w:rPr>
        <w:t>三</w:t>
      </w:r>
      <w:r w:rsidRPr="008C5B4E">
        <w:rPr>
          <w:color w:val="auto"/>
          <w:lang w:val="zh-TW"/>
        </w:rPr>
        <w:t>、</w:t>
      </w:r>
      <w:proofErr w:type="gramStart"/>
      <w:r w:rsidRPr="008C5B4E">
        <w:rPr>
          <w:color w:val="auto"/>
          <w:lang w:val="zh-TW"/>
        </w:rPr>
        <w:t>本辦承辦</w:t>
      </w:r>
      <w:proofErr w:type="gramEnd"/>
      <w:r w:rsidRPr="008C5B4E">
        <w:rPr>
          <w:color w:val="auto"/>
          <w:lang w:val="zh-TW"/>
        </w:rPr>
        <w:t>人（待確認）：</w:t>
      </w:r>
    </w:p>
    <w:p w:rsidR="00213E00" w:rsidRPr="008C5B4E" w:rsidRDefault="006E1A72">
      <w:pPr>
        <w:rPr>
          <w:color w:val="auto"/>
        </w:rPr>
      </w:pPr>
      <w:r w:rsidRPr="008C5B4E">
        <w:rPr>
          <w:rFonts w:ascii="新細明體" w:eastAsia="新細明體" w:hAnsi="新細明體" w:cs="新細明體" w:hint="eastAsia"/>
          <w:color w:val="auto"/>
          <w:lang w:val="zh-TW"/>
        </w:rPr>
        <w:t>織</w:t>
      </w:r>
      <w:r w:rsidRPr="008C5B4E">
        <w:rPr>
          <w:color w:val="auto"/>
          <w:lang w:val="zh-TW"/>
        </w:rPr>
        <w:t>品服裝學系</w:t>
      </w:r>
      <w:r w:rsidR="00D05BF2" w:rsidRPr="008C5B4E">
        <w:rPr>
          <w:rFonts w:asciiTheme="minorEastAsia" w:eastAsiaTheme="minorEastAsia" w:hAnsiTheme="minorEastAsia" w:hint="eastAsia"/>
          <w:color w:val="auto"/>
          <w:lang w:val="zh-TW"/>
        </w:rPr>
        <w:t xml:space="preserve">  </w:t>
      </w:r>
      <w:r w:rsidR="00D05BF2" w:rsidRPr="008C5B4E">
        <w:rPr>
          <w:rFonts w:ascii="新細明體" w:eastAsia="新細明體" w:hAnsi="新細明體" w:cs="新細明體" w:hint="eastAsia"/>
          <w:color w:val="auto"/>
          <w:lang w:val="zh-TW"/>
        </w:rPr>
        <w:t xml:space="preserve">簡毓彤 </w:t>
      </w:r>
      <w:r w:rsidRPr="008C5B4E">
        <w:rPr>
          <w:color w:val="auto"/>
          <w:lang w:val="zh-TW"/>
        </w:rPr>
        <w:t>小姐</w:t>
      </w:r>
    </w:p>
    <w:p w:rsidR="00213E00" w:rsidRPr="008C5B4E" w:rsidRDefault="006E1A72">
      <w:pPr>
        <w:rPr>
          <w:rFonts w:eastAsiaTheme="minorEastAsia" w:hint="eastAsia"/>
          <w:color w:val="auto"/>
        </w:rPr>
      </w:pPr>
      <w:r w:rsidRPr="008C5B4E">
        <w:rPr>
          <w:rFonts w:ascii="新細明體" w:eastAsia="新細明體" w:hAnsi="新細明體" w:cs="新細明體" w:hint="eastAsia"/>
          <w:color w:val="auto"/>
          <w:lang w:val="zh-TW"/>
        </w:rPr>
        <w:t>電</w:t>
      </w:r>
      <w:r w:rsidRPr="008C5B4E">
        <w:rPr>
          <w:color w:val="auto"/>
          <w:lang w:val="zh-TW"/>
        </w:rPr>
        <w:t>話</w:t>
      </w:r>
      <w:r w:rsidRPr="008C5B4E">
        <w:rPr>
          <w:color w:val="auto"/>
        </w:rPr>
        <w:t>：</w:t>
      </w:r>
      <w:r w:rsidR="00D05BF2" w:rsidRPr="008C5B4E">
        <w:rPr>
          <w:rFonts w:asciiTheme="minorEastAsia" w:eastAsiaTheme="minorEastAsia" w:hAnsiTheme="minorEastAsia"/>
          <w:color w:val="auto"/>
        </w:rPr>
        <w:t>02</w:t>
      </w:r>
      <w:r w:rsidR="00D05BF2" w:rsidRPr="008C5B4E">
        <w:rPr>
          <w:rFonts w:asciiTheme="minorEastAsia" w:eastAsiaTheme="minorEastAsia" w:hAnsiTheme="minorEastAsia" w:hint="eastAsia"/>
          <w:color w:val="auto"/>
        </w:rPr>
        <w:t>-</w:t>
      </w:r>
      <w:r w:rsidR="00D05BF2" w:rsidRPr="008C5B4E">
        <w:rPr>
          <w:rFonts w:asciiTheme="minorEastAsia" w:eastAsiaTheme="minorEastAsia" w:hAnsiTheme="minorEastAsia"/>
          <w:color w:val="auto"/>
        </w:rPr>
        <w:t>29052110</w:t>
      </w:r>
    </w:p>
    <w:p w:rsidR="00213E00" w:rsidRPr="008C5B4E" w:rsidRDefault="006E1A72">
      <w:pPr>
        <w:rPr>
          <w:color w:val="auto"/>
        </w:rPr>
      </w:pPr>
      <w:r w:rsidRPr="008C5B4E">
        <w:rPr>
          <w:color w:val="auto"/>
        </w:rPr>
        <w:t>E-Mail：</w:t>
      </w:r>
      <w:r w:rsidR="00D05BF2" w:rsidRPr="008C5B4E">
        <w:rPr>
          <w:color w:val="auto"/>
        </w:rPr>
        <w:t>cyt03954@gmail.com</w:t>
      </w:r>
    </w:p>
    <w:sectPr w:rsidR="00213E00" w:rsidRPr="008C5B4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6D8" w:rsidRDefault="00B366D8">
      <w:pPr>
        <w:spacing w:line="240" w:lineRule="auto"/>
      </w:pPr>
      <w:r>
        <w:separator/>
      </w:r>
    </w:p>
  </w:endnote>
  <w:endnote w:type="continuationSeparator" w:id="0">
    <w:p w:rsidR="00B366D8" w:rsidRDefault="00B36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PingFang TC Semibold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ti TC Regular">
    <w:altName w:val="Cambria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E00" w:rsidRDefault="00213E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6D8" w:rsidRDefault="00B366D8">
      <w:pPr>
        <w:spacing w:line="240" w:lineRule="auto"/>
      </w:pPr>
      <w:r>
        <w:separator/>
      </w:r>
    </w:p>
  </w:footnote>
  <w:footnote w:type="continuationSeparator" w:id="0">
    <w:p w:rsidR="00B366D8" w:rsidRDefault="00B36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E00" w:rsidRDefault="00213E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E00"/>
    <w:rsid w:val="00213E00"/>
    <w:rsid w:val="0023733F"/>
    <w:rsid w:val="00374AA9"/>
    <w:rsid w:val="003A6C4D"/>
    <w:rsid w:val="006E1A72"/>
    <w:rsid w:val="007218EB"/>
    <w:rsid w:val="008C5B4E"/>
    <w:rsid w:val="00935D0E"/>
    <w:rsid w:val="00A5644C"/>
    <w:rsid w:val="00B366D8"/>
    <w:rsid w:val="00D0536A"/>
    <w:rsid w:val="00D05BF2"/>
    <w:rsid w:val="00DD4BD8"/>
    <w:rsid w:val="00F7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6211"/>
  <w15:docId w15:val="{B9C24388-EB24-4397-921D-B477D3A9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360" w:lineRule="auto"/>
    </w:pPr>
    <w:rPr>
      <w:rFonts w:ascii="PingFang TC Regular" w:eastAsia="PingFang TC Regular" w:hAnsi="PingFang TC Regular" w:cs="PingFang TC Regular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3">
    <w:name w:val="heading 3"/>
    <w:next w:val="a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Arial Unicode MS" w:eastAsia="PingFang TC Regular" w:hAnsi="Arial Unicode MS" w:cs="Arial Unicode MS" w:hint="eastAsia"/>
      <w:color w:val="000000"/>
      <w:spacing w:val="5"/>
      <w:sz w:val="28"/>
      <w:szCs w:val="28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pPr>
      <w:spacing w:before="160" w:line="288" w:lineRule="auto"/>
    </w:pPr>
    <w:rPr>
      <w:rFonts w:ascii="Arial Unicode MS" w:eastAsia="PingFang TC Regular" w:hAnsi="Arial Unicode MS" w:cs="Arial Unicode MS" w:hint="eastAsia"/>
      <w:color w:val="000000"/>
      <w:sz w:val="24"/>
      <w:szCs w:val="24"/>
      <w:lang w:val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表格樣式 1"/>
    <w:rPr>
      <w:rFonts w:ascii="PingFang TC Semibold" w:eastAsia="PingFang TC Semibold" w:hAnsi="PingFang TC Semibold" w:cs="PingFang TC Semibold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格樣式 2"/>
    <w:rPr>
      <w:rFonts w:ascii="PingFang TC Regular" w:eastAsia="PingFang TC Regular" w:hAnsi="PingFang TC Regular" w:cs="PingFang TC Regular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"/>
    <w:uiPriority w:val="99"/>
    <w:unhideWhenUsed/>
    <w:rsid w:val="007218EB"/>
    <w:pPr>
      <w:ind w:leftChars="200" w:left="100" w:hangingChars="200" w:hanging="200"/>
      <w:contextualSpacing/>
    </w:pPr>
  </w:style>
  <w:style w:type="paragraph" w:styleId="20">
    <w:name w:val="List 2"/>
    <w:basedOn w:val="a"/>
    <w:uiPriority w:val="99"/>
    <w:unhideWhenUsed/>
    <w:rsid w:val="007218EB"/>
    <w:pPr>
      <w:ind w:leftChars="400" w:left="100" w:hangingChars="200" w:hanging="200"/>
      <w:contextualSpacing/>
    </w:pPr>
  </w:style>
  <w:style w:type="paragraph" w:styleId="a6">
    <w:name w:val="List Continue"/>
    <w:basedOn w:val="a"/>
    <w:uiPriority w:val="99"/>
    <w:unhideWhenUsed/>
    <w:rsid w:val="007218EB"/>
    <w:pPr>
      <w:spacing w:after="120"/>
      <w:ind w:leftChars="200" w:left="480"/>
      <w:contextualSpacing/>
    </w:pPr>
  </w:style>
  <w:style w:type="paragraph" w:styleId="a7">
    <w:name w:val="Body Text"/>
    <w:basedOn w:val="a"/>
    <w:link w:val="a8"/>
    <w:uiPriority w:val="99"/>
    <w:unhideWhenUsed/>
    <w:rsid w:val="007218EB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7218EB"/>
    <w:rPr>
      <w:rFonts w:ascii="PingFang TC Regular" w:eastAsia="PingFang TC Regular" w:hAnsi="PingFang TC Regular" w:cs="PingFang TC Regular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Body Text First Indent"/>
    <w:basedOn w:val="a7"/>
    <w:link w:val="aa"/>
    <w:uiPriority w:val="99"/>
    <w:unhideWhenUsed/>
    <w:rsid w:val="007218EB"/>
    <w:pPr>
      <w:ind w:firstLineChars="100" w:firstLine="210"/>
    </w:pPr>
  </w:style>
  <w:style w:type="character" w:customStyle="1" w:styleId="aa">
    <w:name w:val="本文第一層縮排 字元"/>
    <w:basedOn w:val="a8"/>
    <w:link w:val="a9"/>
    <w:uiPriority w:val="99"/>
    <w:rsid w:val="007218EB"/>
    <w:rPr>
      <w:rFonts w:ascii="PingFang TC Regular" w:eastAsia="PingFang TC Regular" w:hAnsi="PingFang TC Regular" w:cs="PingFang TC Regular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Body Text Indent"/>
    <w:basedOn w:val="a"/>
    <w:link w:val="ac"/>
    <w:uiPriority w:val="99"/>
    <w:semiHidden/>
    <w:unhideWhenUsed/>
    <w:rsid w:val="007218EB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7218EB"/>
    <w:rPr>
      <w:rFonts w:ascii="PingFang TC Regular" w:eastAsia="PingFang TC Regular" w:hAnsi="PingFang TC Regular" w:cs="PingFang TC Regular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21">
    <w:name w:val="Body Text First Indent 2"/>
    <w:basedOn w:val="ab"/>
    <w:link w:val="22"/>
    <w:uiPriority w:val="99"/>
    <w:unhideWhenUsed/>
    <w:rsid w:val="007218EB"/>
    <w:pPr>
      <w:ind w:firstLineChars="100" w:firstLine="210"/>
    </w:pPr>
  </w:style>
  <w:style w:type="character" w:customStyle="1" w:styleId="22">
    <w:name w:val="本文第一層縮排 2 字元"/>
    <w:basedOn w:val="ac"/>
    <w:link w:val="21"/>
    <w:uiPriority w:val="99"/>
    <w:rsid w:val="007218EB"/>
    <w:rPr>
      <w:rFonts w:ascii="PingFang TC Regular" w:eastAsia="PingFang TC Regular" w:hAnsi="PingFang TC Regular" w:cs="PingFang TC Regular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ad">
    <w:name w:val="Unresolved Mention"/>
    <w:basedOn w:val="a0"/>
    <w:uiPriority w:val="99"/>
    <w:semiHidden/>
    <w:unhideWhenUsed/>
    <w:rsid w:val="0072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簡毓彤</cp:lastModifiedBy>
  <cp:revision>9</cp:revision>
  <dcterms:created xsi:type="dcterms:W3CDTF">2022-09-22T01:44:00Z</dcterms:created>
  <dcterms:modified xsi:type="dcterms:W3CDTF">2022-10-24T08:13:00Z</dcterms:modified>
</cp:coreProperties>
</file>